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default" w:eastAsia="宋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12"/>
      <w:bookmarkStart w:id="1" w:name="bookmark11"/>
      <w:bookmarkStart w:id="2" w:name="bookmark13"/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附件3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非遗工坊产品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信息</w:t>
      </w:r>
      <w:r>
        <w:rPr>
          <w:color w:val="000000"/>
          <w:spacing w:val="0"/>
          <w:w w:val="100"/>
          <w:position w:val="0"/>
        </w:rPr>
        <w:t>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995"/>
        </w:tabs>
        <w:bidi w:val="0"/>
        <w:spacing w:before="0" w:after="0" w:line="240" w:lineRule="auto"/>
        <w:ind w:left="194" w:right="0" w:firstLine="0"/>
        <w:jc w:val="left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工坊名称</w:t>
      </w:r>
      <w:r>
        <w:rPr>
          <w:color w:val="000000"/>
          <w:spacing w:val="0"/>
          <w:w w:val="100"/>
          <w:position w:val="0"/>
        </w:rPr>
        <w:t>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填报时间：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2022</w:t>
      </w:r>
      <w:r>
        <w:rPr>
          <w:color w:val="000000"/>
          <w:spacing w:val="0"/>
          <w:w w:val="100"/>
          <w:position w:val="0"/>
        </w:rPr>
        <w:t>年 月 日</w:t>
      </w:r>
    </w:p>
    <w:tbl>
      <w:tblPr>
        <w:tblStyle w:val="2"/>
        <w:tblW w:w="1447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8"/>
        <w:gridCol w:w="770"/>
        <w:gridCol w:w="763"/>
        <w:gridCol w:w="1102"/>
        <w:gridCol w:w="648"/>
        <w:gridCol w:w="576"/>
        <w:gridCol w:w="569"/>
        <w:gridCol w:w="569"/>
        <w:gridCol w:w="857"/>
        <w:gridCol w:w="814"/>
        <w:gridCol w:w="1109"/>
        <w:gridCol w:w="526"/>
        <w:gridCol w:w="526"/>
        <w:gridCol w:w="1066"/>
        <w:gridCol w:w="3636"/>
        <w:gridCol w:w="47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0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所属非 遗工坊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所在县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产品名称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产品涉 及非遗 项目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产品 年订 单数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（笔）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产品 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售额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万元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产品 年产 星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（件）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商标名称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商品码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产品所在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电商平台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是否有质检合格证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是否有生产许可证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产品批准文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0"/>
                <w:szCs w:val="10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lang w:eastAsia="zh-CN"/>
              </w:rPr>
              <w:t>号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产品描述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300</w:t>
            </w:r>
            <w:r>
              <w:rPr>
                <w:color w:val="000000"/>
                <w:spacing w:val="0"/>
                <w:w w:val="100"/>
                <w:position w:val="0"/>
              </w:rPr>
              <w:t>字左右）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5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示例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小花非 遗工坊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花垣县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苗绣化妆包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苗绣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1000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5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1500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小花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69369838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00013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淘宝、抖音 电商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湘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G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妆网备字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2019125378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1" w:lineRule="exact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本产品依托苗绣设计制作，运用了苗绣中平绣、破线绣的 手工技法，使用了苗族脊字鸟的传统纹样，表达了保佑家 族兴旺的美好寓意.产品内部分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个区域，设计化妆刷' 化 妆笔的专门放置区，瓶装、会装化妆品放也区，袋装化妆 品放正区.产品采用手工编织，培实耐磨，布料轻软、经 防水处理，便于携带.本产品主要通过线上渠道销往国内 各地.产品带动所在非遗工坊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余名妇女居家就业，其中 包括財残疾妇女，带动人均月增收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1000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元，在脱贫攻坚、 乡村振兴工作中发挥了积极推动作用.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6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4" w:hRule="exact"/>
          <w:jc w:val="center"/>
        </w:trPr>
        <w:tc>
          <w:tcPr>
            <w:tcW w:w="144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备注：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.同一非遗工坊的产品不超过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</w:rPr>
              <w:t>产品名称是产品在市场销售时使用的名称.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40" w:firstLineChars="3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产品年订单数（笔）、产品年销售额（元）、产品年产量（件）栏填写阿拉伯数字，不带单位。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40" w:firstLineChars="300"/>
              <w:jc w:val="left"/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商标名称、商品码、产品所在电商平台、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</w:rPr>
              <w:t>产品质量检验合格证明、生产许可证、产品批准文号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栏如没有，对应栏填写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“无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“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40" w:firstLineChars="3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4.</w:t>
            </w:r>
            <w:bookmarkStart w:id="3" w:name="_GoBack"/>
            <w:bookmarkEnd w:id="3"/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</w:rPr>
              <w:t>如有产品质量检验合格证明、生产许可证、产品批准文号，请随表提交电子扫描件、电子照片或者复印件.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40" w:firstLineChars="3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</w:rPr>
              <w:t>如有产品宣传推广图片、视频，其他可以证明产品质量及资质的说明材料可随表提交.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990"/>
              </w:tabs>
              <w:bidi w:val="0"/>
              <w:spacing w:before="0" w:after="0" w:line="240" w:lineRule="auto"/>
              <w:ind w:right="0" w:rightChars="0"/>
              <w:jc w:val="left"/>
              <w:rPr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OTdhMzcxM2I1N2Y0OTU2YzI3ODYzNmI4ZjkzMzkifQ=="/>
  </w:docVars>
  <w:rsids>
    <w:rsidRoot w:val="34457478"/>
    <w:rsid w:val="162135CA"/>
    <w:rsid w:val="34457478"/>
    <w:rsid w:val="3DB25AC7"/>
    <w:rsid w:val="3F7A6F39"/>
    <w:rsid w:val="447C4577"/>
    <w:rsid w:val="45F57525"/>
    <w:rsid w:val="5AA3402F"/>
    <w:rsid w:val="63FA385F"/>
    <w:rsid w:val="683C7A00"/>
    <w:rsid w:val="7967201E"/>
    <w:rsid w:val="7B7B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7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589</Characters>
  <Lines>0</Lines>
  <Paragraphs>0</Paragraphs>
  <TotalTime>1</TotalTime>
  <ScaleCrop>false</ScaleCrop>
  <LinksUpToDate>false</LinksUpToDate>
  <CharactersWithSpaces>613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2022-07-15T09:31:00Z</dcterms:created>
  <dc:creator>佳慧图文印务(名仁广告)</dc:creator>
  <cp:lastModifiedBy>Administrator</cp:lastModifiedBy>
  <dcterms:modified xsi:type="dcterms:W3CDTF">2022-08-12T09:59:51Z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6FD8B246E16E41028305068857285AF0</vt:lpwstr>
  </property>
</Properties>
</file>